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742" w:rsidRPr="00F60742" w:rsidRDefault="00F60742" w:rsidP="00F60742">
      <w:pPr>
        <w:rPr>
          <w:b/>
          <w:sz w:val="28"/>
          <w:szCs w:val="28"/>
        </w:rPr>
      </w:pPr>
      <w:r w:rsidRPr="00F60742">
        <w:rPr>
          <w:b/>
          <w:sz w:val="28"/>
          <w:szCs w:val="28"/>
        </w:rPr>
        <w:t>2. stupeň</w:t>
      </w:r>
    </w:p>
    <w:p w:rsidR="00F60742" w:rsidRPr="00F60742" w:rsidRDefault="00F60742" w:rsidP="00F60742">
      <w:pPr>
        <w:rPr>
          <w:b/>
          <w:sz w:val="28"/>
          <w:szCs w:val="28"/>
        </w:rPr>
      </w:pPr>
      <w:r w:rsidRPr="00F60742">
        <w:rPr>
          <w:b/>
          <w:sz w:val="28"/>
          <w:szCs w:val="28"/>
        </w:rPr>
        <w:t>Minimální doporučená úroveň pro úpravy očekávaných výstupů v rámci podpůrných opatření:</w:t>
      </w:r>
    </w:p>
    <w:p w:rsidR="00F60742" w:rsidRDefault="00F60742" w:rsidP="00F60742"/>
    <w:p w:rsidR="00F60742" w:rsidRPr="00F60742" w:rsidRDefault="00F60742" w:rsidP="00F60742">
      <w:pPr>
        <w:rPr>
          <w:b/>
          <w:sz w:val="28"/>
          <w:szCs w:val="28"/>
        </w:rPr>
      </w:pPr>
      <w:r w:rsidRPr="00F60742">
        <w:rPr>
          <w:b/>
          <w:sz w:val="28"/>
          <w:szCs w:val="28"/>
        </w:rPr>
        <w:t>KOMUNIKAČNÍ A SLOHOVÁ VÝCHOVA</w:t>
      </w:r>
    </w:p>
    <w:p w:rsidR="00F60742" w:rsidRPr="00F60742" w:rsidRDefault="00F60742" w:rsidP="00F60742">
      <w:pPr>
        <w:rPr>
          <w:sz w:val="28"/>
          <w:szCs w:val="28"/>
        </w:rPr>
      </w:pPr>
      <w:r w:rsidRPr="00F60742">
        <w:rPr>
          <w:sz w:val="28"/>
          <w:szCs w:val="28"/>
        </w:rPr>
        <w:t>- čte plynule s porozuměním; reprodukuje text</w:t>
      </w:r>
    </w:p>
    <w:p w:rsidR="00F60742" w:rsidRPr="00F60742" w:rsidRDefault="00F60742" w:rsidP="00F60742">
      <w:pPr>
        <w:rPr>
          <w:sz w:val="28"/>
          <w:szCs w:val="28"/>
        </w:rPr>
      </w:pPr>
      <w:r w:rsidRPr="00F60742">
        <w:rPr>
          <w:sz w:val="28"/>
          <w:szCs w:val="28"/>
        </w:rPr>
        <w:t>- komunikuje v běžných situacích, v komunikaci ve škole užívá spisovný jazyk</w:t>
      </w:r>
    </w:p>
    <w:p w:rsidR="00F60742" w:rsidRPr="00F60742" w:rsidRDefault="00F60742" w:rsidP="00F60742">
      <w:pPr>
        <w:rPr>
          <w:sz w:val="28"/>
          <w:szCs w:val="28"/>
        </w:rPr>
      </w:pPr>
      <w:r w:rsidRPr="00F60742">
        <w:rPr>
          <w:sz w:val="28"/>
          <w:szCs w:val="28"/>
        </w:rPr>
        <w:t>- píše běžné písemnosti; podle předlohy sestaví vlastní životopis a napíše žádost; popíše děje,</w:t>
      </w:r>
      <w:r>
        <w:rPr>
          <w:sz w:val="28"/>
          <w:szCs w:val="28"/>
        </w:rPr>
        <w:t xml:space="preserve"> </w:t>
      </w:r>
      <w:r w:rsidRPr="00F60742">
        <w:rPr>
          <w:sz w:val="28"/>
          <w:szCs w:val="28"/>
        </w:rPr>
        <w:t>jevy, osoby, pracovní postup; vypráví podle předem připravené osnovy; s vhodnou podporou</w:t>
      </w:r>
      <w:r>
        <w:rPr>
          <w:sz w:val="28"/>
          <w:szCs w:val="28"/>
        </w:rPr>
        <w:t xml:space="preserve"> </w:t>
      </w:r>
      <w:r w:rsidRPr="00F60742">
        <w:rPr>
          <w:sz w:val="28"/>
          <w:szCs w:val="28"/>
        </w:rPr>
        <w:t>pedagogického pracovníka písemně zpracuje zadané téma</w:t>
      </w:r>
    </w:p>
    <w:p w:rsidR="00F60742" w:rsidRPr="00F60742" w:rsidRDefault="00F60742" w:rsidP="00F60742">
      <w:pPr>
        <w:rPr>
          <w:sz w:val="28"/>
          <w:szCs w:val="28"/>
        </w:rPr>
      </w:pPr>
    </w:p>
    <w:p w:rsidR="00F60742" w:rsidRPr="00F60742" w:rsidRDefault="00F60742" w:rsidP="00F60742">
      <w:pPr>
        <w:rPr>
          <w:b/>
          <w:sz w:val="28"/>
          <w:szCs w:val="28"/>
        </w:rPr>
      </w:pPr>
      <w:r w:rsidRPr="00F60742">
        <w:rPr>
          <w:b/>
          <w:sz w:val="28"/>
          <w:szCs w:val="28"/>
        </w:rPr>
        <w:t>JAZYKOVÁ VÝCHOVA</w:t>
      </w:r>
    </w:p>
    <w:p w:rsidR="00F60742" w:rsidRPr="00F60742" w:rsidRDefault="00F60742" w:rsidP="00F60742">
      <w:pPr>
        <w:rPr>
          <w:sz w:val="28"/>
          <w:szCs w:val="28"/>
        </w:rPr>
      </w:pPr>
      <w:r w:rsidRPr="00F60742">
        <w:rPr>
          <w:sz w:val="28"/>
          <w:szCs w:val="28"/>
        </w:rPr>
        <w:t>- orientuje se v Pravidlech českého pravopisu</w:t>
      </w:r>
    </w:p>
    <w:p w:rsidR="00F60742" w:rsidRPr="00F60742" w:rsidRDefault="00F60742" w:rsidP="00F60742">
      <w:pPr>
        <w:rPr>
          <w:sz w:val="28"/>
          <w:szCs w:val="28"/>
        </w:rPr>
      </w:pPr>
      <w:r w:rsidRPr="00F60742">
        <w:rPr>
          <w:sz w:val="28"/>
          <w:szCs w:val="28"/>
        </w:rPr>
        <w:t>- pozná a určí slovní druhy; skloňuje podstatná jména a přídavná jména; pozná osobní zájmena;</w:t>
      </w:r>
      <w:r>
        <w:rPr>
          <w:sz w:val="28"/>
          <w:szCs w:val="28"/>
        </w:rPr>
        <w:t xml:space="preserve"> </w:t>
      </w:r>
      <w:r w:rsidRPr="00F60742">
        <w:rPr>
          <w:sz w:val="28"/>
          <w:szCs w:val="28"/>
        </w:rPr>
        <w:t>časuje slovesa</w:t>
      </w:r>
    </w:p>
    <w:p w:rsidR="00F60742" w:rsidRPr="00F60742" w:rsidRDefault="00F60742" w:rsidP="00F60742">
      <w:pPr>
        <w:rPr>
          <w:sz w:val="28"/>
          <w:szCs w:val="28"/>
        </w:rPr>
      </w:pPr>
      <w:r w:rsidRPr="00F60742">
        <w:rPr>
          <w:sz w:val="28"/>
          <w:szCs w:val="28"/>
        </w:rPr>
        <w:t>- rozlišuje spisovný a nespisovný jazyk</w:t>
      </w:r>
    </w:p>
    <w:p w:rsidR="00F60742" w:rsidRPr="00F60742" w:rsidRDefault="00F60742" w:rsidP="00F60742">
      <w:pPr>
        <w:rPr>
          <w:sz w:val="28"/>
          <w:szCs w:val="28"/>
        </w:rPr>
      </w:pPr>
      <w:r w:rsidRPr="00F60742">
        <w:rPr>
          <w:sz w:val="28"/>
          <w:szCs w:val="28"/>
        </w:rPr>
        <w:t>- rozezná větu jednoduchou od souvětí</w:t>
      </w:r>
    </w:p>
    <w:p w:rsidR="00F60742" w:rsidRPr="00F60742" w:rsidRDefault="00F60742" w:rsidP="00F60742">
      <w:pPr>
        <w:rPr>
          <w:sz w:val="28"/>
          <w:szCs w:val="28"/>
        </w:rPr>
      </w:pPr>
      <w:r w:rsidRPr="00F60742">
        <w:rPr>
          <w:sz w:val="28"/>
          <w:szCs w:val="28"/>
        </w:rPr>
        <w:t>- správně píše slova s předponami a předložkami</w:t>
      </w:r>
    </w:p>
    <w:p w:rsidR="00F60742" w:rsidRPr="00F60742" w:rsidRDefault="00F60742" w:rsidP="00F60742">
      <w:pPr>
        <w:rPr>
          <w:sz w:val="28"/>
          <w:szCs w:val="28"/>
        </w:rPr>
      </w:pPr>
      <w:r w:rsidRPr="00F60742">
        <w:rPr>
          <w:sz w:val="28"/>
          <w:szCs w:val="28"/>
        </w:rPr>
        <w:t>- ovládá pravopis vyjmenovaných slov</w:t>
      </w:r>
    </w:p>
    <w:p w:rsidR="00F60742" w:rsidRPr="00F60742" w:rsidRDefault="00F60742" w:rsidP="00F60742">
      <w:pPr>
        <w:rPr>
          <w:sz w:val="28"/>
          <w:szCs w:val="28"/>
        </w:rPr>
      </w:pPr>
      <w:r w:rsidRPr="00F60742">
        <w:rPr>
          <w:sz w:val="28"/>
          <w:szCs w:val="28"/>
        </w:rPr>
        <w:t>- zvládá pravopis podle shody přísudku s podmětem</w:t>
      </w:r>
    </w:p>
    <w:p w:rsidR="00F60742" w:rsidRPr="00F60742" w:rsidRDefault="00F60742" w:rsidP="00F60742">
      <w:pPr>
        <w:rPr>
          <w:sz w:val="28"/>
          <w:szCs w:val="28"/>
        </w:rPr>
      </w:pPr>
    </w:p>
    <w:p w:rsidR="00F60742" w:rsidRPr="00F60742" w:rsidRDefault="00F60742" w:rsidP="00F60742">
      <w:pPr>
        <w:rPr>
          <w:b/>
          <w:sz w:val="28"/>
          <w:szCs w:val="28"/>
        </w:rPr>
      </w:pPr>
      <w:r w:rsidRPr="00F60742">
        <w:rPr>
          <w:b/>
          <w:sz w:val="28"/>
          <w:szCs w:val="28"/>
        </w:rPr>
        <w:t>LITERÁRNÍ VÝCHOVA</w:t>
      </w:r>
    </w:p>
    <w:p w:rsidR="00F60742" w:rsidRPr="00F60742" w:rsidRDefault="00F60742" w:rsidP="00F60742">
      <w:pPr>
        <w:rPr>
          <w:sz w:val="28"/>
          <w:szCs w:val="28"/>
        </w:rPr>
      </w:pPr>
      <w:r w:rsidRPr="00F60742">
        <w:rPr>
          <w:sz w:val="28"/>
          <w:szCs w:val="28"/>
        </w:rPr>
        <w:t>- orientuje se v literárním textu, nachází jeho hlavní myšlenku</w:t>
      </w:r>
    </w:p>
    <w:p w:rsidR="00F60742" w:rsidRPr="00F60742" w:rsidRDefault="00F60742" w:rsidP="00F60742">
      <w:pPr>
        <w:rPr>
          <w:sz w:val="28"/>
          <w:szCs w:val="28"/>
        </w:rPr>
      </w:pPr>
      <w:r w:rsidRPr="00F60742">
        <w:rPr>
          <w:sz w:val="28"/>
          <w:szCs w:val="28"/>
        </w:rPr>
        <w:t>- ústně formuluje dojmy z četby, divadelního nebo filmového představení</w:t>
      </w:r>
    </w:p>
    <w:p w:rsidR="00F60742" w:rsidRPr="00F60742" w:rsidRDefault="00F60742" w:rsidP="00F60742">
      <w:pPr>
        <w:rPr>
          <w:sz w:val="28"/>
          <w:szCs w:val="28"/>
        </w:rPr>
      </w:pPr>
      <w:r w:rsidRPr="00F60742">
        <w:rPr>
          <w:sz w:val="28"/>
          <w:szCs w:val="28"/>
        </w:rPr>
        <w:t>- rozezná základní literární druhy a žánry</w:t>
      </w:r>
    </w:p>
    <w:p w:rsidR="006E54A6" w:rsidRPr="00F60742" w:rsidRDefault="00F60742" w:rsidP="00F60742">
      <w:pPr>
        <w:rPr>
          <w:sz w:val="28"/>
          <w:szCs w:val="28"/>
        </w:rPr>
      </w:pPr>
      <w:r w:rsidRPr="00F60742">
        <w:rPr>
          <w:sz w:val="28"/>
          <w:szCs w:val="28"/>
        </w:rPr>
        <w:t>- dokáže vyhledat potřebné informace v oblasti literatury</w:t>
      </w:r>
      <w:r>
        <w:rPr>
          <w:sz w:val="28"/>
          <w:szCs w:val="28"/>
        </w:rPr>
        <w:t xml:space="preserve">, </w:t>
      </w:r>
      <w:bookmarkStart w:id="0" w:name="_GoBack"/>
      <w:bookmarkEnd w:id="0"/>
      <w:r w:rsidRPr="00F60742">
        <w:rPr>
          <w:sz w:val="28"/>
          <w:szCs w:val="28"/>
        </w:rPr>
        <w:t>má pozitivní vztah k literatuře</w:t>
      </w:r>
    </w:p>
    <w:sectPr w:rsidR="006E54A6" w:rsidRPr="00F607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42"/>
    <w:rsid w:val="006E54A6"/>
    <w:rsid w:val="00F6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65072"/>
  <w15:chartTrackingRefBased/>
  <w15:docId w15:val="{30C47141-3B2E-433B-B840-76A7D1643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 Sklenářová</dc:creator>
  <cp:keywords/>
  <dc:description/>
  <cp:lastModifiedBy>Dagmar Sklenářová</cp:lastModifiedBy>
  <cp:revision>1</cp:revision>
  <dcterms:created xsi:type="dcterms:W3CDTF">2021-06-22T21:00:00Z</dcterms:created>
  <dcterms:modified xsi:type="dcterms:W3CDTF">2021-06-22T21:08:00Z</dcterms:modified>
</cp:coreProperties>
</file>